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9" w:rsidRPr="00372E1D" w:rsidRDefault="00121C70" w:rsidP="00CA27BB">
      <w:pPr>
        <w:jc w:val="center"/>
        <w:rPr>
          <w:b/>
          <w:sz w:val="28"/>
          <w:szCs w:val="28"/>
        </w:rPr>
      </w:pPr>
      <w:r w:rsidRPr="00372E1D">
        <w:rPr>
          <w:b/>
          <w:sz w:val="28"/>
          <w:szCs w:val="28"/>
        </w:rPr>
        <w:t>ЛИТЕРАТУРА</w:t>
      </w:r>
    </w:p>
    <w:p w:rsidR="00372E1D" w:rsidRPr="00372E1D" w:rsidRDefault="00372E1D" w:rsidP="00CA27BB">
      <w:pPr>
        <w:jc w:val="center"/>
        <w:rPr>
          <w:b/>
          <w:sz w:val="28"/>
          <w:szCs w:val="28"/>
        </w:rPr>
      </w:pPr>
      <w:r w:rsidRPr="00372E1D">
        <w:rPr>
          <w:b/>
          <w:sz w:val="28"/>
          <w:szCs w:val="28"/>
        </w:rPr>
        <w:t>по дисциплине «</w:t>
      </w:r>
      <w:r w:rsidR="00AD7541">
        <w:rPr>
          <w:b/>
          <w:sz w:val="28"/>
          <w:szCs w:val="28"/>
        </w:rPr>
        <w:t>Основы документационного обеспечения</w:t>
      </w:r>
      <w:r w:rsidRPr="00372E1D">
        <w:rPr>
          <w:b/>
          <w:sz w:val="28"/>
          <w:szCs w:val="28"/>
        </w:rPr>
        <w:t>»</w:t>
      </w:r>
    </w:p>
    <w:p w:rsidR="00D878E9" w:rsidRPr="00CA27BB" w:rsidRDefault="00D878E9" w:rsidP="00CA27BB"/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sz w:val="28"/>
          <w:szCs w:val="28"/>
        </w:rPr>
        <w:t>Азбука кадровика. Все документы по работе с персоналом. – 2-е изд.-  М.: Вершина, 2008. – 288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sz w:val="28"/>
          <w:szCs w:val="28"/>
        </w:rPr>
        <w:t xml:space="preserve">Альбом форм организационно-распорядительных документов с комментариями (на основе унифицированных форм документов Унифицированной системы организационно-распорядительной документации) / А. Е. Рыбаков, А. Н. Стукач, Е. В. </w:t>
      </w:r>
      <w:proofErr w:type="spellStart"/>
      <w:r w:rsidRPr="00174B28">
        <w:rPr>
          <w:sz w:val="28"/>
          <w:szCs w:val="28"/>
        </w:rPr>
        <w:t>Шумская</w:t>
      </w:r>
      <w:proofErr w:type="spellEnd"/>
      <w:r w:rsidRPr="00174B28">
        <w:rPr>
          <w:sz w:val="28"/>
          <w:szCs w:val="28"/>
        </w:rPr>
        <w:t xml:space="preserve">. – Минск: </w:t>
      </w:r>
      <w:proofErr w:type="spellStart"/>
      <w:r w:rsidRPr="00174B28">
        <w:rPr>
          <w:sz w:val="28"/>
          <w:szCs w:val="28"/>
        </w:rPr>
        <w:t>БелНИИДАД</w:t>
      </w:r>
      <w:proofErr w:type="spellEnd"/>
      <w:r w:rsidRPr="00174B28">
        <w:rPr>
          <w:sz w:val="28"/>
          <w:szCs w:val="28"/>
        </w:rPr>
        <w:t>, 2011. – 195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i/>
          <w:sz w:val="28"/>
          <w:szCs w:val="28"/>
        </w:rPr>
        <w:t xml:space="preserve">Анисимов, В. М. </w:t>
      </w:r>
      <w:r w:rsidRPr="00174B28">
        <w:rPr>
          <w:sz w:val="28"/>
          <w:szCs w:val="28"/>
        </w:rPr>
        <w:t xml:space="preserve">Делопроизводство в системе государственного </w:t>
      </w:r>
      <w:proofErr w:type="spellStart"/>
      <w:r w:rsidRPr="00174B28">
        <w:rPr>
          <w:sz w:val="28"/>
          <w:szCs w:val="28"/>
        </w:rPr>
        <w:t>управления</w:t>
      </w:r>
      <w:proofErr w:type="gramStart"/>
      <w:r w:rsidRPr="00174B28">
        <w:rPr>
          <w:sz w:val="28"/>
          <w:szCs w:val="28"/>
        </w:rPr>
        <w:t>:у</w:t>
      </w:r>
      <w:proofErr w:type="gramEnd"/>
      <w:r w:rsidRPr="00174B28">
        <w:rPr>
          <w:sz w:val="28"/>
          <w:szCs w:val="28"/>
        </w:rPr>
        <w:t>чебн.-практ</w:t>
      </w:r>
      <w:proofErr w:type="spellEnd"/>
      <w:r w:rsidRPr="00174B28">
        <w:rPr>
          <w:sz w:val="28"/>
          <w:szCs w:val="28"/>
        </w:rPr>
        <w:t>. пособие / В. М. Анисимов, В. С. Арбузова, А. Ю. Иванова и др.- М.: РАГС, 2001. – 376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i/>
          <w:sz w:val="28"/>
          <w:szCs w:val="28"/>
        </w:rPr>
        <w:t xml:space="preserve">Березина, Н.М. </w:t>
      </w:r>
      <w:r w:rsidRPr="00174B28">
        <w:rPr>
          <w:sz w:val="28"/>
          <w:szCs w:val="28"/>
        </w:rPr>
        <w:t xml:space="preserve"> Кадровое делопроизводство / Н. М. Березина, М. М. </w:t>
      </w:r>
      <w:proofErr w:type="spellStart"/>
      <w:r w:rsidRPr="00174B28">
        <w:rPr>
          <w:sz w:val="28"/>
          <w:szCs w:val="28"/>
        </w:rPr>
        <w:t>Бахарева</w:t>
      </w:r>
      <w:proofErr w:type="spellEnd"/>
      <w:r w:rsidRPr="00174B28">
        <w:rPr>
          <w:sz w:val="28"/>
          <w:szCs w:val="28"/>
        </w:rPr>
        <w:t xml:space="preserve"> и др. – СПб.: Питер, 2007. – 224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Бозан</w:t>
      </w:r>
      <w:proofErr w:type="spellEnd"/>
      <w:r w:rsidRPr="00174B28">
        <w:rPr>
          <w:i/>
          <w:sz w:val="28"/>
          <w:szCs w:val="28"/>
        </w:rPr>
        <w:t xml:space="preserve">, В.Ф. </w:t>
      </w:r>
      <w:r w:rsidRPr="00174B28">
        <w:rPr>
          <w:sz w:val="28"/>
          <w:szCs w:val="28"/>
        </w:rPr>
        <w:t xml:space="preserve">Настольная книга работникам по кадрам / В. Ф. Бохан. – Минск: </w:t>
      </w:r>
      <w:proofErr w:type="spellStart"/>
      <w:r w:rsidRPr="00174B28">
        <w:rPr>
          <w:sz w:val="28"/>
          <w:szCs w:val="28"/>
        </w:rPr>
        <w:t>Дикта</w:t>
      </w:r>
      <w:proofErr w:type="spellEnd"/>
      <w:r w:rsidRPr="00174B28">
        <w:rPr>
          <w:sz w:val="28"/>
          <w:szCs w:val="28"/>
        </w:rPr>
        <w:t>, 2003. – 384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i/>
          <w:sz w:val="28"/>
          <w:szCs w:val="28"/>
        </w:rPr>
        <w:t xml:space="preserve">Быченков, В.Ф. </w:t>
      </w:r>
      <w:r w:rsidRPr="00174B28">
        <w:rPr>
          <w:sz w:val="28"/>
          <w:szCs w:val="28"/>
        </w:rPr>
        <w:t>Документы и документооборот в автоматизированных системах организационного управления / В. Ф. Быченков. – Минск: Академия управления при Президенте Республики Беларусь, 2000. – 154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Гваева</w:t>
      </w:r>
      <w:proofErr w:type="spellEnd"/>
      <w:r w:rsidRPr="00174B28">
        <w:rPr>
          <w:i/>
          <w:sz w:val="28"/>
          <w:szCs w:val="28"/>
        </w:rPr>
        <w:t xml:space="preserve">, И. В. </w:t>
      </w:r>
      <w:proofErr w:type="spellStart"/>
      <w:r w:rsidRPr="00174B28">
        <w:rPr>
          <w:sz w:val="28"/>
          <w:szCs w:val="28"/>
        </w:rPr>
        <w:t>Делопроизводство</w:t>
      </w:r>
      <w:proofErr w:type="gramStart"/>
      <w:r w:rsidRPr="00174B28">
        <w:rPr>
          <w:sz w:val="28"/>
          <w:szCs w:val="28"/>
        </w:rPr>
        <w:t>:к</w:t>
      </w:r>
      <w:proofErr w:type="gramEnd"/>
      <w:r w:rsidRPr="00174B28">
        <w:rPr>
          <w:sz w:val="28"/>
          <w:szCs w:val="28"/>
        </w:rPr>
        <w:t>урс</w:t>
      </w:r>
      <w:proofErr w:type="spellEnd"/>
      <w:r w:rsidRPr="00174B28">
        <w:rPr>
          <w:sz w:val="28"/>
          <w:szCs w:val="28"/>
        </w:rPr>
        <w:t xml:space="preserve"> лекций / И. В. </w:t>
      </w:r>
      <w:proofErr w:type="spellStart"/>
      <w:r w:rsidRPr="00174B28">
        <w:rPr>
          <w:sz w:val="28"/>
          <w:szCs w:val="28"/>
        </w:rPr>
        <w:t>Гваева</w:t>
      </w:r>
      <w:proofErr w:type="spellEnd"/>
      <w:r w:rsidRPr="00174B28">
        <w:rPr>
          <w:sz w:val="28"/>
          <w:szCs w:val="28"/>
        </w:rPr>
        <w:t>, А. А. Тепляков. – Минск: Акад. При Президенте Республики Беларусь,2009. – 228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i/>
          <w:sz w:val="28"/>
          <w:szCs w:val="28"/>
        </w:rPr>
        <w:t xml:space="preserve">Горбачев, Н. Н. </w:t>
      </w:r>
      <w:r w:rsidRPr="00174B28">
        <w:rPr>
          <w:sz w:val="28"/>
          <w:szCs w:val="28"/>
        </w:rPr>
        <w:t xml:space="preserve">Документационное обеспечение управления / А. С. Гринберг, Н. Н. Горбачев, О. А. </w:t>
      </w:r>
      <w:proofErr w:type="spellStart"/>
      <w:r w:rsidRPr="00174B28">
        <w:rPr>
          <w:sz w:val="28"/>
          <w:szCs w:val="28"/>
        </w:rPr>
        <w:t>Мухаметшина</w:t>
      </w:r>
      <w:proofErr w:type="spellEnd"/>
      <w:r w:rsidRPr="00174B28">
        <w:rPr>
          <w:sz w:val="28"/>
          <w:szCs w:val="28"/>
        </w:rPr>
        <w:t xml:space="preserve">. – М.: </w:t>
      </w:r>
      <w:proofErr w:type="spellStart"/>
      <w:r w:rsidRPr="00174B28">
        <w:rPr>
          <w:sz w:val="28"/>
          <w:szCs w:val="28"/>
        </w:rPr>
        <w:t>Юнити</w:t>
      </w:r>
      <w:proofErr w:type="spellEnd"/>
      <w:r w:rsidRPr="00174B28">
        <w:rPr>
          <w:sz w:val="28"/>
          <w:szCs w:val="28"/>
        </w:rPr>
        <w:t>, 2010.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i/>
          <w:sz w:val="28"/>
          <w:szCs w:val="28"/>
        </w:rPr>
        <w:t>Давыдова, Э.Н.</w:t>
      </w:r>
      <w:r w:rsidRPr="00174B28">
        <w:rPr>
          <w:sz w:val="28"/>
          <w:szCs w:val="28"/>
        </w:rPr>
        <w:t xml:space="preserve"> Делопроизводство: </w:t>
      </w:r>
      <w:proofErr w:type="spellStart"/>
      <w:r w:rsidRPr="00174B28">
        <w:rPr>
          <w:sz w:val="28"/>
          <w:szCs w:val="28"/>
        </w:rPr>
        <w:t>учебн</w:t>
      </w:r>
      <w:proofErr w:type="spellEnd"/>
      <w:r w:rsidRPr="00174B28">
        <w:rPr>
          <w:sz w:val="28"/>
          <w:szCs w:val="28"/>
        </w:rPr>
        <w:t xml:space="preserve">. и </w:t>
      </w:r>
      <w:proofErr w:type="spellStart"/>
      <w:r w:rsidRPr="00174B28">
        <w:rPr>
          <w:sz w:val="28"/>
          <w:szCs w:val="28"/>
        </w:rPr>
        <w:t>практ</w:t>
      </w:r>
      <w:proofErr w:type="spellEnd"/>
      <w:r w:rsidRPr="00174B28">
        <w:rPr>
          <w:sz w:val="28"/>
          <w:szCs w:val="28"/>
        </w:rPr>
        <w:t>. руководство / Э. Н. Давыдова, А. Е. Рыбаков, - Минск</w:t>
      </w:r>
      <w:r w:rsidRPr="00174B28">
        <w:rPr>
          <w:i/>
          <w:sz w:val="28"/>
          <w:szCs w:val="28"/>
        </w:rPr>
        <w:t xml:space="preserve">: </w:t>
      </w:r>
      <w:proofErr w:type="spellStart"/>
      <w:r w:rsidRPr="00174B28">
        <w:rPr>
          <w:sz w:val="28"/>
          <w:szCs w:val="28"/>
        </w:rPr>
        <w:t>ТетраСистемс</w:t>
      </w:r>
      <w:proofErr w:type="spellEnd"/>
      <w:r w:rsidRPr="00174B28">
        <w:rPr>
          <w:sz w:val="28"/>
          <w:szCs w:val="28"/>
        </w:rPr>
        <w:t>, 2002. – 288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Давыдова, Э. Н.</w:t>
      </w:r>
      <w:r w:rsidRPr="00174B28">
        <w:rPr>
          <w:sz w:val="28"/>
          <w:szCs w:val="28"/>
        </w:rPr>
        <w:t xml:space="preserve">Номенклатура дел: </w:t>
      </w:r>
      <w:proofErr w:type="spellStart"/>
      <w:r w:rsidRPr="00174B28">
        <w:rPr>
          <w:sz w:val="28"/>
          <w:szCs w:val="28"/>
        </w:rPr>
        <w:t>практ</w:t>
      </w:r>
      <w:proofErr w:type="spellEnd"/>
      <w:r w:rsidRPr="00174B28">
        <w:rPr>
          <w:sz w:val="28"/>
          <w:szCs w:val="28"/>
        </w:rPr>
        <w:t>. руководство /  Э. Н. Давыдова. – Минск: Регистр, 2011. 72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Давыдова, Э. Н.</w:t>
      </w:r>
      <w:r w:rsidRPr="00174B28">
        <w:rPr>
          <w:sz w:val="28"/>
          <w:szCs w:val="28"/>
        </w:rPr>
        <w:t>Формирование дел в делопроизводстве учреждений, организаций, предприятий / Э. Н. Давыдова // Кадровая служба. – 2002. - № 1. – С. 97-101.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Демин, Ю.</w:t>
      </w:r>
      <w:r w:rsidRPr="00174B28">
        <w:rPr>
          <w:sz w:val="28"/>
          <w:szCs w:val="28"/>
        </w:rPr>
        <w:t xml:space="preserve"> Делопроизводство. Подготовка служебных документов  /  Ю. Демин. – СПб.: Питер, 2009. – 256 с.</w:t>
      </w:r>
    </w:p>
    <w:p w:rsidR="006B22E4" w:rsidRPr="006B22E4" w:rsidRDefault="006B22E4" w:rsidP="006B22E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B22E4">
        <w:rPr>
          <w:sz w:val="28"/>
          <w:szCs w:val="28"/>
        </w:rPr>
        <w:t>Домненко</w:t>
      </w:r>
      <w:proofErr w:type="spellEnd"/>
      <w:r w:rsidRPr="006B22E4">
        <w:rPr>
          <w:sz w:val="28"/>
          <w:szCs w:val="28"/>
        </w:rPr>
        <w:t>, Д.В. Проблемные вопросы организации работы с конфиденциальными документами: Материалы Международной студенческой научно-практической конференции «Политика, образование, экономика и право в социальной системе общества: новые вызовы и перспективы, г. Смоленск, 8-9 декабря 2016, С. 86-89.</w:t>
      </w:r>
    </w:p>
    <w:p w:rsidR="006B22E4" w:rsidRPr="006B22E4" w:rsidRDefault="006B22E4" w:rsidP="006B22E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B22E4">
        <w:rPr>
          <w:sz w:val="28"/>
          <w:szCs w:val="28"/>
        </w:rPr>
        <w:t>Домненко</w:t>
      </w:r>
      <w:proofErr w:type="spellEnd"/>
      <w:r w:rsidRPr="006B22E4">
        <w:rPr>
          <w:sz w:val="28"/>
          <w:szCs w:val="28"/>
        </w:rPr>
        <w:t xml:space="preserve">, Д.В. Инновации в делопроизводстве: </w:t>
      </w:r>
      <w:r w:rsidRPr="006B22E4">
        <w:rPr>
          <w:bCs/>
          <w:sz w:val="28"/>
          <w:szCs w:val="28"/>
        </w:rPr>
        <w:t>Информационное общество:</w:t>
      </w:r>
      <w:r w:rsidRPr="006B22E4">
        <w:rPr>
          <w:b/>
          <w:bCs/>
          <w:sz w:val="28"/>
          <w:szCs w:val="28"/>
        </w:rPr>
        <w:t xml:space="preserve"> </w:t>
      </w:r>
      <w:r w:rsidRPr="006B22E4">
        <w:rPr>
          <w:sz w:val="28"/>
          <w:szCs w:val="28"/>
        </w:rPr>
        <w:t xml:space="preserve">проблемы правовых, экономических и социально- гуманитарных наук: </w:t>
      </w:r>
      <w:r w:rsidRPr="006B22E4">
        <w:rPr>
          <w:sz w:val="28"/>
          <w:szCs w:val="28"/>
        </w:rPr>
        <w:lastRenderedPageBreak/>
        <w:t>материалы</w:t>
      </w:r>
      <w:bookmarkStart w:id="0" w:name="_GoBack"/>
      <w:bookmarkEnd w:id="0"/>
      <w:r w:rsidRPr="006B22E4">
        <w:rPr>
          <w:sz w:val="28"/>
          <w:szCs w:val="28"/>
        </w:rPr>
        <w:t xml:space="preserve"> III международной научно-практической конференции преподавателей, аспирантов и студентов; г. Могилев, 20 апреля </w:t>
      </w:r>
      <w:smartTag w:uri="urn:schemas-microsoft-com:office:smarttags" w:element="metricconverter">
        <w:smartTagPr>
          <w:attr w:name="ProductID" w:val="2017 г"/>
        </w:smartTagPr>
        <w:r w:rsidRPr="006B22E4">
          <w:rPr>
            <w:sz w:val="28"/>
            <w:szCs w:val="28"/>
          </w:rPr>
          <w:t>2017 г</w:t>
        </w:r>
      </w:smartTag>
      <w:r w:rsidRPr="006B22E4">
        <w:rPr>
          <w:sz w:val="28"/>
          <w:szCs w:val="28"/>
        </w:rPr>
        <w:t xml:space="preserve">. В двух частях / </w:t>
      </w:r>
      <w:proofErr w:type="spellStart"/>
      <w:r w:rsidRPr="006B22E4">
        <w:rPr>
          <w:sz w:val="28"/>
          <w:szCs w:val="28"/>
        </w:rPr>
        <w:t>редкол</w:t>
      </w:r>
      <w:proofErr w:type="spellEnd"/>
      <w:r w:rsidRPr="006B22E4">
        <w:rPr>
          <w:sz w:val="28"/>
          <w:szCs w:val="28"/>
        </w:rPr>
        <w:t>.: С. Ф. Сокол [и др.] – Минск: БИП-Институт правоведения. Ч I. – 2017. – 182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Инструкция о порядке выдачи регистрирующими органами субъектам хозяйствования разрешений на право изготовления печатей, подтверждения факта уничтожения: утв. постановлением Министерства юстиции Республики Беларусь от 23 мая </w:t>
      </w:r>
      <w:smartTag w:uri="urn:schemas-microsoft-com:office:smarttags" w:element="metricconverter">
        <w:smartTagPr>
          <w:attr w:name="ProductID" w:val="2006 г"/>
        </w:smartTagPr>
        <w:r w:rsidRPr="00174B28">
          <w:rPr>
            <w:sz w:val="28"/>
            <w:szCs w:val="28"/>
          </w:rPr>
          <w:t>2006 г</w:t>
        </w:r>
      </w:smartTag>
      <w:r w:rsidRPr="00174B28">
        <w:rPr>
          <w:sz w:val="28"/>
          <w:szCs w:val="28"/>
        </w:rPr>
        <w:t>. № 90. – 8/14500.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Инструкция по делопроизводству в государственных органах, иных организациях: утв. постановление Министерства юстиции Республики Беларусь от 19 января </w:t>
      </w:r>
      <w:smartTag w:uri="urn:schemas-microsoft-com:office:smarttags" w:element="metricconverter">
        <w:smartTagPr>
          <w:attr w:name="ProductID" w:val="2009 г"/>
        </w:smartTagPr>
        <w:r w:rsidRPr="00174B28">
          <w:rPr>
            <w:sz w:val="28"/>
            <w:szCs w:val="28"/>
          </w:rPr>
          <w:t>2009 г</w:t>
        </w:r>
      </w:smartTag>
      <w:r w:rsidRPr="00174B28">
        <w:rPr>
          <w:sz w:val="28"/>
          <w:szCs w:val="28"/>
        </w:rPr>
        <w:t xml:space="preserve">. № 4 / </w:t>
      </w:r>
      <w:proofErr w:type="spellStart"/>
      <w:r w:rsidRPr="00174B28">
        <w:rPr>
          <w:sz w:val="28"/>
          <w:szCs w:val="28"/>
        </w:rPr>
        <w:t>Авт.-разр</w:t>
      </w:r>
      <w:proofErr w:type="spellEnd"/>
      <w:r w:rsidRPr="00174B28">
        <w:rPr>
          <w:sz w:val="28"/>
          <w:szCs w:val="28"/>
        </w:rPr>
        <w:t xml:space="preserve">.: А. Е. Рыбаков, Э. Н. Давыдова, А. Н. Стукач. – Минск: </w:t>
      </w:r>
      <w:proofErr w:type="spellStart"/>
      <w:r w:rsidRPr="00174B28">
        <w:rPr>
          <w:sz w:val="28"/>
          <w:szCs w:val="28"/>
        </w:rPr>
        <w:t>БелНИИДАД</w:t>
      </w:r>
      <w:proofErr w:type="spellEnd"/>
      <w:r w:rsidRPr="00174B28">
        <w:rPr>
          <w:sz w:val="28"/>
          <w:szCs w:val="28"/>
        </w:rPr>
        <w:t>, 2009. – 100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Капмоле</w:t>
      </w:r>
      <w:proofErr w:type="spellEnd"/>
      <w:r w:rsidRPr="00174B28">
        <w:rPr>
          <w:i/>
          <w:sz w:val="28"/>
          <w:szCs w:val="28"/>
        </w:rPr>
        <w:t>, Н. А.</w:t>
      </w:r>
      <w:r w:rsidRPr="00174B28">
        <w:rPr>
          <w:sz w:val="28"/>
          <w:szCs w:val="28"/>
        </w:rPr>
        <w:t xml:space="preserve"> Документация в информационном обществе: законодательство и стандарты. / Н. А. </w:t>
      </w:r>
      <w:proofErr w:type="spellStart"/>
      <w:r w:rsidRPr="00174B28">
        <w:rPr>
          <w:sz w:val="28"/>
          <w:szCs w:val="28"/>
        </w:rPr>
        <w:t>Капмоле</w:t>
      </w:r>
      <w:proofErr w:type="spellEnd"/>
      <w:r w:rsidRPr="00174B28">
        <w:rPr>
          <w:sz w:val="28"/>
          <w:szCs w:val="28"/>
        </w:rPr>
        <w:t>, С. В. Силков // Архивы и делопроизводство. – 2006. - № 1. – С. 54-59.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Клоков И.В.</w:t>
      </w:r>
      <w:r w:rsidRPr="00174B28">
        <w:rPr>
          <w:sz w:val="28"/>
          <w:szCs w:val="28"/>
        </w:rPr>
        <w:t xml:space="preserve"> Эффективное делопроизводство / И. В. Клоков, В. С. </w:t>
      </w:r>
      <w:proofErr w:type="spellStart"/>
      <w:r w:rsidRPr="00174B28">
        <w:rPr>
          <w:sz w:val="28"/>
          <w:szCs w:val="28"/>
        </w:rPr>
        <w:t>Пташинский</w:t>
      </w:r>
      <w:proofErr w:type="spellEnd"/>
      <w:r w:rsidRPr="00174B28">
        <w:rPr>
          <w:sz w:val="28"/>
          <w:szCs w:val="28"/>
        </w:rPr>
        <w:t>. – СПб.: Питер, 2008.- 224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>Комментарий к Инструкции по делопроизводству / под ред. А. Е. Рыбакова. – Минск: Регистр, 2010. – 112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Кондакова</w:t>
      </w:r>
      <w:proofErr w:type="spellEnd"/>
      <w:r w:rsidRPr="00174B28">
        <w:rPr>
          <w:i/>
          <w:sz w:val="28"/>
          <w:szCs w:val="28"/>
        </w:rPr>
        <w:t xml:space="preserve">, Н. В. </w:t>
      </w:r>
      <w:r w:rsidRPr="00174B28">
        <w:rPr>
          <w:sz w:val="28"/>
          <w:szCs w:val="28"/>
        </w:rPr>
        <w:t xml:space="preserve">Методические рекомендации по составлению табеля унифицированных форм документов организации / </w:t>
      </w:r>
      <w:proofErr w:type="spellStart"/>
      <w:r w:rsidRPr="00174B28">
        <w:rPr>
          <w:sz w:val="28"/>
          <w:szCs w:val="28"/>
        </w:rPr>
        <w:t>Авт.-разраб</w:t>
      </w:r>
      <w:proofErr w:type="spellEnd"/>
      <w:r w:rsidRPr="00174B28">
        <w:rPr>
          <w:sz w:val="28"/>
          <w:szCs w:val="28"/>
        </w:rPr>
        <w:t xml:space="preserve">.: Н. В. </w:t>
      </w:r>
      <w:proofErr w:type="spellStart"/>
      <w:r w:rsidRPr="00174B28">
        <w:rPr>
          <w:sz w:val="28"/>
          <w:szCs w:val="28"/>
        </w:rPr>
        <w:t>Кондакова</w:t>
      </w:r>
      <w:proofErr w:type="spellEnd"/>
      <w:r w:rsidRPr="00174B28">
        <w:rPr>
          <w:sz w:val="28"/>
          <w:szCs w:val="28"/>
        </w:rPr>
        <w:t xml:space="preserve">[и др.]. – Минск: </w:t>
      </w:r>
      <w:proofErr w:type="spellStart"/>
      <w:r w:rsidRPr="00174B28">
        <w:rPr>
          <w:sz w:val="28"/>
          <w:szCs w:val="28"/>
        </w:rPr>
        <w:t>БелНИИДАД</w:t>
      </w:r>
      <w:proofErr w:type="spellEnd"/>
      <w:r w:rsidRPr="00174B28">
        <w:rPr>
          <w:sz w:val="28"/>
          <w:szCs w:val="28"/>
        </w:rPr>
        <w:t xml:space="preserve">, 2011. – 156 с. 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Кондакова</w:t>
      </w:r>
      <w:proofErr w:type="spellEnd"/>
      <w:r w:rsidRPr="00174B28">
        <w:rPr>
          <w:i/>
          <w:sz w:val="28"/>
          <w:szCs w:val="28"/>
        </w:rPr>
        <w:t>, Н.</w:t>
      </w:r>
      <w:r w:rsidRPr="00174B28">
        <w:rPr>
          <w:sz w:val="28"/>
          <w:szCs w:val="28"/>
        </w:rPr>
        <w:t xml:space="preserve"> В. Перечень документов и номенклатура дел в работе с документами / Н. В. </w:t>
      </w:r>
      <w:proofErr w:type="spellStart"/>
      <w:r w:rsidRPr="00174B28">
        <w:rPr>
          <w:sz w:val="28"/>
          <w:szCs w:val="28"/>
        </w:rPr>
        <w:t>Кондакова</w:t>
      </w:r>
      <w:proofErr w:type="spellEnd"/>
      <w:r w:rsidRPr="00174B28">
        <w:rPr>
          <w:sz w:val="28"/>
          <w:szCs w:val="28"/>
        </w:rPr>
        <w:t xml:space="preserve"> // Архивы и делопроизводство. – 2006. - № 6. – С. 51-55.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Кузнецова, Т.</w:t>
      </w:r>
      <w:r w:rsidRPr="00174B28">
        <w:rPr>
          <w:sz w:val="28"/>
          <w:szCs w:val="28"/>
        </w:rPr>
        <w:t xml:space="preserve"> В.« Делопроизводство: учебник для вузов по спец. Документоведение и документационное обеспечение управления»  / Т. А. Быкова, Л. М. </w:t>
      </w:r>
      <w:proofErr w:type="spellStart"/>
      <w:r w:rsidRPr="00174B28">
        <w:rPr>
          <w:sz w:val="28"/>
          <w:szCs w:val="28"/>
        </w:rPr>
        <w:t>Вялова</w:t>
      </w:r>
      <w:proofErr w:type="spellEnd"/>
      <w:r w:rsidRPr="00174B28">
        <w:rPr>
          <w:sz w:val="28"/>
          <w:szCs w:val="28"/>
        </w:rPr>
        <w:t>, Г. Ю. Максимович, Л. В. Санкина; под общ. Ред. Т. В. Кузнецовой. – М.: МЦФЭР, 2004. – 544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Кузьмин, М.</w:t>
      </w:r>
      <w:r w:rsidRPr="00174B28">
        <w:rPr>
          <w:sz w:val="28"/>
          <w:szCs w:val="28"/>
        </w:rPr>
        <w:t xml:space="preserve"> В. Электронный документооборот как основа системы автоматизированного управления / М. В. Кузьмин // Планово-экономический отдел. – 2005. - № 1. – С. 11-116.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Методические указания по практическому применению СТБ 6.38-2004  Унифицированные системы документации  </w:t>
      </w:r>
      <w:proofErr w:type="spellStart"/>
      <w:r w:rsidRPr="00174B28">
        <w:rPr>
          <w:sz w:val="28"/>
          <w:szCs w:val="28"/>
        </w:rPr>
        <w:t>Респ</w:t>
      </w:r>
      <w:proofErr w:type="spellEnd"/>
      <w:r w:rsidRPr="00174B28">
        <w:rPr>
          <w:sz w:val="28"/>
          <w:szCs w:val="28"/>
        </w:rPr>
        <w:t xml:space="preserve">.  Беларусь.«Система организационно-распорядительной документации. Требования к оформлению документов» / </w:t>
      </w:r>
      <w:proofErr w:type="spellStart"/>
      <w:r w:rsidRPr="00174B28">
        <w:rPr>
          <w:sz w:val="28"/>
          <w:szCs w:val="28"/>
        </w:rPr>
        <w:t>Авт.-разр</w:t>
      </w:r>
      <w:proofErr w:type="spellEnd"/>
      <w:r w:rsidRPr="00174B28">
        <w:rPr>
          <w:sz w:val="28"/>
          <w:szCs w:val="28"/>
        </w:rPr>
        <w:t xml:space="preserve">.: Э. Н. Давыдова, Н. А. </w:t>
      </w:r>
      <w:proofErr w:type="spellStart"/>
      <w:r w:rsidRPr="00174B28">
        <w:rPr>
          <w:sz w:val="28"/>
          <w:szCs w:val="28"/>
        </w:rPr>
        <w:t>Капмоле</w:t>
      </w:r>
      <w:proofErr w:type="spellEnd"/>
      <w:r w:rsidRPr="00174B28">
        <w:rPr>
          <w:sz w:val="28"/>
          <w:szCs w:val="28"/>
        </w:rPr>
        <w:t xml:space="preserve">, А. Е. Рыбаков. – Минск: </w:t>
      </w:r>
      <w:proofErr w:type="spellStart"/>
      <w:r w:rsidRPr="00174B28">
        <w:rPr>
          <w:sz w:val="28"/>
          <w:szCs w:val="28"/>
        </w:rPr>
        <w:t>БелНИИДАД</w:t>
      </w:r>
      <w:proofErr w:type="spellEnd"/>
      <w:r w:rsidRPr="00174B28">
        <w:rPr>
          <w:sz w:val="28"/>
          <w:szCs w:val="28"/>
        </w:rPr>
        <w:t>, 2005. – 68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 некоторых вопросах работы с обращениями граждан и юридических  лиц: постановление Совета Министров </w:t>
      </w:r>
      <w:proofErr w:type="spellStart"/>
      <w:r w:rsidRPr="00174B28">
        <w:rPr>
          <w:sz w:val="28"/>
          <w:szCs w:val="28"/>
        </w:rPr>
        <w:t>Респ</w:t>
      </w:r>
      <w:proofErr w:type="spellEnd"/>
      <w:r w:rsidRPr="00174B28">
        <w:rPr>
          <w:sz w:val="28"/>
          <w:szCs w:val="28"/>
        </w:rPr>
        <w:t xml:space="preserve">. Беларусь от 23 июля </w:t>
      </w:r>
      <w:smartTag w:uri="urn:schemas-microsoft-com:office:smarttags" w:element="metricconverter">
        <w:smartTagPr>
          <w:attr w:name="ProductID" w:val="2012 г"/>
        </w:smartTagPr>
        <w:r w:rsidRPr="00174B28">
          <w:rPr>
            <w:sz w:val="28"/>
            <w:szCs w:val="28"/>
          </w:rPr>
          <w:t>2012 г</w:t>
        </w:r>
      </w:smartTag>
      <w:r w:rsidRPr="00174B28">
        <w:rPr>
          <w:sz w:val="28"/>
          <w:szCs w:val="28"/>
        </w:rPr>
        <w:t xml:space="preserve">. № 667 // </w:t>
      </w:r>
      <w:proofErr w:type="spellStart"/>
      <w:r w:rsidRPr="00174B28">
        <w:rPr>
          <w:sz w:val="28"/>
          <w:szCs w:val="28"/>
        </w:rPr>
        <w:t>Нац</w:t>
      </w:r>
      <w:proofErr w:type="spellEnd"/>
      <w:r w:rsidRPr="00174B28">
        <w:rPr>
          <w:sz w:val="28"/>
          <w:szCs w:val="28"/>
        </w:rPr>
        <w:t>, правовой Интернет-портал Республики Беларусь. – 2012. – 5/36006.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lastRenderedPageBreak/>
        <w:t xml:space="preserve">О некоторых мерах по реализации Закона Республики Беларусь от 25 ноября 2011 года «Об архивном деле и делопроизводстве в Республике Беларусь»: постановление Министерства юстиции Республики Беларусь от 24 мая </w:t>
      </w:r>
      <w:smartTag w:uri="urn:schemas-microsoft-com:office:smarttags" w:element="metricconverter">
        <w:smartTagPr>
          <w:attr w:name="ProductID" w:val="2012 г"/>
        </w:smartTagPr>
        <w:r w:rsidRPr="00174B28">
          <w:rPr>
            <w:sz w:val="28"/>
            <w:szCs w:val="28"/>
          </w:rPr>
          <w:t>2012 г</w:t>
        </w:r>
      </w:smartTag>
      <w:r w:rsidRPr="00174B28">
        <w:rPr>
          <w:sz w:val="28"/>
          <w:szCs w:val="28"/>
        </w:rPr>
        <w:t>. № 140 / / Нац. Интернет-портал Республики Беларусь. – 2012. – 8/26212.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 нормативных правовых актах Республики Беларусь : Закон Республики Беларусь от10 января </w:t>
      </w:r>
      <w:smartTag w:uri="urn:schemas-microsoft-com:office:smarttags" w:element="metricconverter">
        <w:smartTagPr>
          <w:attr w:name="ProductID" w:val="20000 г"/>
        </w:smartTagPr>
        <w:r w:rsidRPr="00174B28">
          <w:rPr>
            <w:sz w:val="28"/>
            <w:szCs w:val="28"/>
          </w:rPr>
          <w:t>20000 г</w:t>
        </w:r>
      </w:smartTag>
      <w:r w:rsidRPr="00174B28">
        <w:rPr>
          <w:sz w:val="28"/>
          <w:szCs w:val="28"/>
        </w:rPr>
        <w:t>. № 361-3: с изм. и доп.  / / Нац. реестр правовых актов Республики Беларусь.  2000. - №7. – 2/136.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 перечнях документов, на которых ставится печать с изображением Государственного герба Республики Беларусь: постановление Совета Министров Республики Беларусь от 25 февраля </w:t>
      </w:r>
      <w:smartTag w:uri="urn:schemas-microsoft-com:office:smarttags" w:element="metricconverter">
        <w:smartTagPr>
          <w:attr w:name="ProductID" w:val="1993 г"/>
        </w:smartTagPr>
        <w:r w:rsidRPr="00174B28">
          <w:rPr>
            <w:sz w:val="28"/>
            <w:szCs w:val="28"/>
          </w:rPr>
          <w:t>1993 г</w:t>
        </w:r>
      </w:smartTag>
      <w:r w:rsidRPr="00174B28">
        <w:rPr>
          <w:sz w:val="28"/>
          <w:szCs w:val="28"/>
        </w:rPr>
        <w:t>. № 100: с изм. и доп.: / / Собрание постановления Правительства Республики Беларусь. – 1993. - № 6. – Ст. 89.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Об административных процедурах  осуществляемых государственными органами и иными организациями по </w:t>
      </w:r>
      <w:proofErr w:type="spellStart"/>
      <w:r w:rsidRPr="00174B28">
        <w:rPr>
          <w:sz w:val="28"/>
          <w:szCs w:val="28"/>
        </w:rPr>
        <w:t>заявлниям</w:t>
      </w:r>
      <w:proofErr w:type="spellEnd"/>
      <w:r w:rsidRPr="00174B28">
        <w:rPr>
          <w:sz w:val="28"/>
          <w:szCs w:val="28"/>
        </w:rPr>
        <w:t xml:space="preserve"> граждан: 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174B28">
          <w:rPr>
            <w:sz w:val="28"/>
            <w:szCs w:val="28"/>
          </w:rPr>
          <w:t>2010 г</w:t>
        </w:r>
      </w:smartTag>
      <w:r w:rsidRPr="00174B28">
        <w:rPr>
          <w:sz w:val="28"/>
          <w:szCs w:val="28"/>
        </w:rPr>
        <w:t>. № 200 / / Нац. реестр правовых актов Республики Беларусь. – 2010. - № 119. – 1/11590.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Об архивном деле и делопроизводстве в Республике Беларусь: Закон Республики Беларусь от 25 ноября </w:t>
      </w:r>
      <w:smartTag w:uri="urn:schemas-microsoft-com:office:smarttags" w:element="metricconverter">
        <w:smartTagPr>
          <w:attr w:name="ProductID" w:val="2011 г"/>
        </w:smartTagPr>
        <w:r w:rsidRPr="00174B28">
          <w:rPr>
            <w:sz w:val="28"/>
            <w:szCs w:val="28"/>
          </w:rPr>
          <w:t>2011 г</w:t>
        </w:r>
      </w:smartTag>
      <w:r w:rsidRPr="00174B28">
        <w:rPr>
          <w:sz w:val="28"/>
          <w:szCs w:val="28"/>
        </w:rPr>
        <w:t>. № 323-З / / Нац. реестр правовых актов Республики Беларусь. – 2011. № 136. – 2/1875.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Об информации, информатизации  и защите информации: Закон Республики Беларусь от 10нобря </w:t>
      </w:r>
      <w:smartTag w:uri="urn:schemas-microsoft-com:office:smarttags" w:element="metricconverter">
        <w:smartTagPr>
          <w:attr w:name="ProductID" w:val="2008 г"/>
        </w:smartTagPr>
        <w:r w:rsidRPr="00174B28">
          <w:rPr>
            <w:sz w:val="28"/>
            <w:szCs w:val="28"/>
          </w:rPr>
          <w:t>2008 г</w:t>
        </w:r>
      </w:smartTag>
      <w:r w:rsidRPr="00174B28">
        <w:rPr>
          <w:sz w:val="28"/>
          <w:szCs w:val="28"/>
        </w:rPr>
        <w:t>. - № 279. – 2/1552.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>Об обращениях граждан и юридических лиц: Закон Республики Беларусь от 18 июля 2011 года № 300-З / / Нац. реестр правовых актов Республики Беларусь. – 2011. - № 83. – 2/ 1852.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Об упорядочении изготовления и использования и использования бланков документов с изображением Государственного Герба Республики  Беларусь: Указ Президента Республики Беларусь от 28 июня </w:t>
      </w:r>
      <w:smartTag w:uri="urn:schemas-microsoft-com:office:smarttags" w:element="metricconverter">
        <w:smartTagPr>
          <w:attr w:name="ProductID" w:val="2000 г"/>
        </w:smartTagPr>
        <w:r w:rsidRPr="00174B28">
          <w:rPr>
            <w:sz w:val="28"/>
            <w:szCs w:val="28"/>
          </w:rPr>
          <w:t>2000 г</w:t>
        </w:r>
      </w:smartTag>
      <w:r w:rsidRPr="00174B28">
        <w:rPr>
          <w:sz w:val="28"/>
          <w:szCs w:val="28"/>
        </w:rPr>
        <w:t xml:space="preserve">. № 357: с </w:t>
      </w:r>
      <w:proofErr w:type="spellStart"/>
      <w:r w:rsidRPr="00174B28">
        <w:rPr>
          <w:sz w:val="28"/>
          <w:szCs w:val="28"/>
        </w:rPr>
        <w:t>изм</w:t>
      </w:r>
      <w:proofErr w:type="spellEnd"/>
      <w:r w:rsidRPr="00174B28">
        <w:rPr>
          <w:sz w:val="28"/>
          <w:szCs w:val="28"/>
        </w:rPr>
        <w:t xml:space="preserve"> и доп. /  Нац. реестр правовых актов Республики Беларусь. – 2000. - № 66. – 1/1414.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>Об утверждении Инструкции о порядке формирования, ведения и хранения личных дел работников: постановление Ком-та по архивам и делопроизводству при Совете Министров Республики Беларусь. – 2004. - № 58. – 8/10795.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Об утверждении перечня документов, образующихся в деятельности Министерства образования Республик Беларусь, структурных подразделений местных исполнительных и распорядительных органов осуществляющих </w:t>
      </w:r>
      <w:proofErr w:type="spellStart"/>
      <w:r w:rsidRPr="00174B28">
        <w:rPr>
          <w:sz w:val="28"/>
          <w:szCs w:val="28"/>
        </w:rPr>
        <w:t>государсвенно-властные</w:t>
      </w:r>
      <w:proofErr w:type="spellEnd"/>
      <w:r w:rsidRPr="00174B28">
        <w:rPr>
          <w:sz w:val="28"/>
          <w:szCs w:val="28"/>
        </w:rPr>
        <w:t xml:space="preserve"> полномочия в области образования и по делам молодежи, и подчиненных им государственных организаций, с указанием сроков хранения: постановление Министерства образования Республики Беларусь, Министерства юстиции Республики Беларусь от 30 ноября </w:t>
      </w:r>
      <w:smartTag w:uri="urn:schemas-microsoft-com:office:smarttags" w:element="metricconverter">
        <w:smartTagPr>
          <w:attr w:name="ProductID" w:val="2009 г"/>
        </w:smartTagPr>
        <w:r w:rsidRPr="00174B28">
          <w:rPr>
            <w:sz w:val="28"/>
            <w:szCs w:val="28"/>
          </w:rPr>
          <w:t>2009 г</w:t>
        </w:r>
      </w:smartTag>
      <w:r w:rsidRPr="00174B28">
        <w:rPr>
          <w:sz w:val="28"/>
          <w:szCs w:val="28"/>
        </w:rPr>
        <w:t>. №  72/76  /  Нац. реестр правовых актов Республики Беларусь. – 2010. - № 3. – 8/21676.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lastRenderedPageBreak/>
        <w:t xml:space="preserve">Об утверждении Положения о порядке ведения делопроизводства по обращениям граждан и юридических лиц в государственных </w:t>
      </w:r>
      <w:proofErr w:type="spellStart"/>
      <w:r w:rsidRPr="00174B28">
        <w:rPr>
          <w:sz w:val="28"/>
          <w:szCs w:val="28"/>
        </w:rPr>
        <w:t>органах,иных</w:t>
      </w:r>
      <w:proofErr w:type="spellEnd"/>
      <w:r w:rsidRPr="00174B28">
        <w:rPr>
          <w:sz w:val="28"/>
          <w:szCs w:val="28"/>
        </w:rPr>
        <w:t xml:space="preserve"> организациях , у индивидуальных предпринимателей: постановление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11 г"/>
        </w:smartTagPr>
        <w:r w:rsidRPr="00174B28">
          <w:rPr>
            <w:sz w:val="28"/>
            <w:szCs w:val="28"/>
          </w:rPr>
          <w:t>2011 г</w:t>
        </w:r>
      </w:smartTag>
      <w:r w:rsidRPr="00174B28">
        <w:rPr>
          <w:sz w:val="28"/>
          <w:szCs w:val="28"/>
        </w:rPr>
        <w:t>. № 1786 /  Нац. реестр правовых актов Республики Беларусь. – 2012. - № 5. – 5/35055.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Об электронном документе и электронной цифровой подписи: Закон Республики Беларусь  от 28  декабря </w:t>
      </w:r>
      <w:smartTag w:uri="urn:schemas-microsoft-com:office:smarttags" w:element="metricconverter">
        <w:smartTagPr>
          <w:attr w:name="ProductID" w:val="2009 г"/>
        </w:smartTagPr>
        <w:r w:rsidRPr="00174B28">
          <w:rPr>
            <w:sz w:val="28"/>
            <w:szCs w:val="28"/>
          </w:rPr>
          <w:t>2009 г</w:t>
        </w:r>
      </w:smartTag>
      <w:r w:rsidRPr="00174B28">
        <w:rPr>
          <w:sz w:val="28"/>
          <w:szCs w:val="28"/>
        </w:rPr>
        <w:t>. № 113-З / Нац. реестр правовых актов Республики Беларусь. – 2010. - № 15. – 2/1665.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Оскерко</w:t>
      </w:r>
      <w:proofErr w:type="spellEnd"/>
      <w:r w:rsidRPr="00174B28">
        <w:rPr>
          <w:i/>
          <w:sz w:val="28"/>
          <w:szCs w:val="28"/>
        </w:rPr>
        <w:t xml:space="preserve">, Т. </w:t>
      </w:r>
      <w:r w:rsidRPr="00174B28">
        <w:rPr>
          <w:sz w:val="28"/>
          <w:szCs w:val="28"/>
        </w:rPr>
        <w:t xml:space="preserve">Документационное обеспечение управления. Оформление документов на персональном компьютере. В вопросах и ответах / Т. </w:t>
      </w:r>
      <w:proofErr w:type="spellStart"/>
      <w:r w:rsidRPr="00174B28">
        <w:rPr>
          <w:sz w:val="28"/>
          <w:szCs w:val="28"/>
        </w:rPr>
        <w:t>Оскерко</w:t>
      </w:r>
      <w:proofErr w:type="spellEnd"/>
      <w:r w:rsidRPr="00174B28">
        <w:rPr>
          <w:sz w:val="28"/>
          <w:szCs w:val="28"/>
        </w:rPr>
        <w:t>. – Мн.: Регистр, 2006. – 200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Оскерко</w:t>
      </w:r>
      <w:proofErr w:type="spellEnd"/>
      <w:r w:rsidRPr="00174B28">
        <w:rPr>
          <w:i/>
          <w:sz w:val="28"/>
          <w:szCs w:val="28"/>
        </w:rPr>
        <w:t xml:space="preserve"> Т.</w:t>
      </w:r>
      <w:r w:rsidRPr="00174B28">
        <w:rPr>
          <w:sz w:val="28"/>
          <w:szCs w:val="28"/>
        </w:rPr>
        <w:t xml:space="preserve"> Разрешите обратиться? Работа с обращениями граждан / Т. </w:t>
      </w:r>
      <w:proofErr w:type="spellStart"/>
      <w:r w:rsidRPr="00174B28">
        <w:rPr>
          <w:sz w:val="28"/>
          <w:szCs w:val="28"/>
        </w:rPr>
        <w:t>Оскерко</w:t>
      </w:r>
      <w:proofErr w:type="spellEnd"/>
      <w:r w:rsidRPr="00174B28">
        <w:rPr>
          <w:sz w:val="28"/>
          <w:szCs w:val="28"/>
        </w:rPr>
        <w:t>. – Мн.: Регистр, 2006. – 240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Паневчик</w:t>
      </w:r>
      <w:proofErr w:type="spellEnd"/>
      <w:r w:rsidRPr="00174B28">
        <w:rPr>
          <w:i/>
          <w:sz w:val="28"/>
          <w:szCs w:val="28"/>
        </w:rPr>
        <w:t xml:space="preserve">, В. В. </w:t>
      </w:r>
      <w:r w:rsidRPr="00174B28">
        <w:rPr>
          <w:sz w:val="28"/>
          <w:szCs w:val="28"/>
        </w:rPr>
        <w:t xml:space="preserve">Деловое письмо: </w:t>
      </w:r>
      <w:proofErr w:type="spellStart"/>
      <w:r w:rsidRPr="00174B28">
        <w:rPr>
          <w:sz w:val="28"/>
          <w:szCs w:val="28"/>
        </w:rPr>
        <w:t>практ</w:t>
      </w:r>
      <w:proofErr w:type="spellEnd"/>
      <w:r w:rsidRPr="00174B28">
        <w:rPr>
          <w:sz w:val="28"/>
          <w:szCs w:val="28"/>
        </w:rPr>
        <w:t xml:space="preserve">. пособие / В. В. </w:t>
      </w:r>
      <w:proofErr w:type="spellStart"/>
      <w:r w:rsidRPr="00174B28">
        <w:rPr>
          <w:sz w:val="28"/>
          <w:szCs w:val="28"/>
        </w:rPr>
        <w:t>Паневчик</w:t>
      </w:r>
      <w:proofErr w:type="spellEnd"/>
      <w:r w:rsidRPr="00174B28">
        <w:rPr>
          <w:sz w:val="28"/>
          <w:szCs w:val="28"/>
        </w:rPr>
        <w:t xml:space="preserve">. – 2-е изд. – Мн.: </w:t>
      </w:r>
      <w:proofErr w:type="spellStart"/>
      <w:r w:rsidRPr="00174B28">
        <w:rPr>
          <w:sz w:val="28"/>
          <w:szCs w:val="28"/>
        </w:rPr>
        <w:t>Амалфея</w:t>
      </w:r>
      <w:proofErr w:type="spellEnd"/>
      <w:r w:rsidRPr="00174B28">
        <w:rPr>
          <w:sz w:val="28"/>
          <w:szCs w:val="28"/>
        </w:rPr>
        <w:t>, 2000. – 160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 xml:space="preserve">Панфилова, Е.И. </w:t>
      </w:r>
      <w:r w:rsidRPr="00174B28">
        <w:rPr>
          <w:sz w:val="28"/>
          <w:szCs w:val="28"/>
        </w:rPr>
        <w:t xml:space="preserve">Безопасность информационных ресурсов документооборота / Е. И. Панфилова / / Право и политика. – </w:t>
      </w:r>
      <w:smartTag w:uri="urn:schemas-microsoft-com:office:smarttags" w:element="metricconverter">
        <w:smartTagPr>
          <w:attr w:name="ProductID" w:val="2001 г"/>
        </w:smartTagPr>
        <w:r w:rsidRPr="00174B28">
          <w:rPr>
            <w:sz w:val="28"/>
            <w:szCs w:val="28"/>
          </w:rPr>
          <w:t>2001 г</w:t>
        </w:r>
      </w:smartTag>
      <w:r w:rsidRPr="00174B28">
        <w:rPr>
          <w:sz w:val="28"/>
          <w:szCs w:val="28"/>
        </w:rPr>
        <w:t>. - №8. – С. 130-133.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Петровский, С.</w:t>
      </w:r>
      <w:r w:rsidRPr="00174B28">
        <w:rPr>
          <w:sz w:val="28"/>
          <w:szCs w:val="28"/>
        </w:rPr>
        <w:t xml:space="preserve"> </w:t>
      </w:r>
      <w:proofErr w:type="spellStart"/>
      <w:r w:rsidRPr="00174B28">
        <w:rPr>
          <w:sz w:val="28"/>
          <w:szCs w:val="28"/>
        </w:rPr>
        <w:t>Прававой</w:t>
      </w:r>
      <w:proofErr w:type="spellEnd"/>
      <w:r w:rsidRPr="00174B28">
        <w:rPr>
          <w:sz w:val="28"/>
          <w:szCs w:val="28"/>
        </w:rPr>
        <w:t xml:space="preserve"> статус документов: возникновение и современное развитие / С. Петровский / / Хозяйство и право. – 2001. - №12. – С. 18-25.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Положение о порядке изготовления и использования бланков документов с изображением Государственного Герба </w:t>
      </w:r>
      <w:proofErr w:type="spellStart"/>
      <w:r w:rsidRPr="00174B28">
        <w:rPr>
          <w:sz w:val="28"/>
          <w:szCs w:val="28"/>
        </w:rPr>
        <w:t>Республикик</w:t>
      </w:r>
      <w:proofErr w:type="spellEnd"/>
      <w:r w:rsidRPr="00174B28">
        <w:rPr>
          <w:sz w:val="28"/>
          <w:szCs w:val="28"/>
        </w:rPr>
        <w:t xml:space="preserve"> Беларусь: утв. Постановлением Совета Министров </w:t>
      </w:r>
      <w:proofErr w:type="spellStart"/>
      <w:r w:rsidRPr="00174B28">
        <w:rPr>
          <w:sz w:val="28"/>
          <w:szCs w:val="28"/>
        </w:rPr>
        <w:t>Республикик</w:t>
      </w:r>
      <w:proofErr w:type="spellEnd"/>
      <w:r w:rsidRPr="00174B28">
        <w:rPr>
          <w:sz w:val="28"/>
          <w:szCs w:val="28"/>
        </w:rPr>
        <w:t xml:space="preserve"> Беларусь от 31 июля </w:t>
      </w:r>
      <w:smartTag w:uri="urn:schemas-microsoft-com:office:smarttags" w:element="metricconverter">
        <w:smartTagPr>
          <w:attr w:name="ProductID" w:val="2000 г"/>
        </w:smartTagPr>
        <w:r w:rsidRPr="00174B28">
          <w:rPr>
            <w:sz w:val="28"/>
            <w:szCs w:val="28"/>
          </w:rPr>
          <w:t>2000 г</w:t>
        </w:r>
      </w:smartTag>
      <w:r w:rsidRPr="00174B28">
        <w:rPr>
          <w:sz w:val="28"/>
          <w:szCs w:val="28"/>
        </w:rPr>
        <w:t>. № 1172 / Нац. реестр правовых актов Республики Беларусь. – 2000. - № 75. – 5/3742.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Инструкция о порядке использования и бухгалтерского учета бланков строгой отчетности: утв. постановлением Министерства финансов </w:t>
      </w:r>
      <w:proofErr w:type="spellStart"/>
      <w:r w:rsidRPr="00174B28">
        <w:rPr>
          <w:sz w:val="28"/>
          <w:szCs w:val="28"/>
        </w:rPr>
        <w:t>Республшикик</w:t>
      </w:r>
      <w:proofErr w:type="spellEnd"/>
      <w:r w:rsidRPr="00174B28">
        <w:rPr>
          <w:sz w:val="28"/>
          <w:szCs w:val="28"/>
        </w:rPr>
        <w:t xml:space="preserve"> Беларусь от 18 декабря </w:t>
      </w:r>
      <w:smartTag w:uri="urn:schemas-microsoft-com:office:smarttags" w:element="metricconverter">
        <w:smartTagPr>
          <w:attr w:name="ProductID" w:val="2008 г"/>
        </w:smartTagPr>
        <w:r w:rsidRPr="00174B28">
          <w:rPr>
            <w:sz w:val="28"/>
            <w:szCs w:val="28"/>
          </w:rPr>
          <w:t>2008 г</w:t>
        </w:r>
      </w:smartTag>
      <w:r w:rsidRPr="00174B28">
        <w:rPr>
          <w:sz w:val="28"/>
          <w:szCs w:val="28"/>
        </w:rPr>
        <w:t>. №196 / Нац. реестр правовых актов Республики Беларусь. – 2009. - № 30. – 8/20285.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>Положение об основных требованиях, предъявляемых к уровню защищенности бланков строгой отчетности, а также специальными материалами для защиты их подделки: утв. постановлением Министерства финансов Республики Беларусь от 1 марта 2002 г. №29 / Нац. реестр правовых актов Республики Беларусь. – 2002. - № 32. – 8/7851.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Примерная номенклатура дел поселковых и сельских Советов </w:t>
      </w:r>
      <w:proofErr w:type="spellStart"/>
      <w:r w:rsidRPr="00174B28">
        <w:rPr>
          <w:sz w:val="28"/>
          <w:szCs w:val="28"/>
        </w:rPr>
        <w:t>депутатови</w:t>
      </w:r>
      <w:proofErr w:type="spellEnd"/>
      <w:r w:rsidRPr="00174B28">
        <w:rPr>
          <w:sz w:val="28"/>
          <w:szCs w:val="28"/>
        </w:rPr>
        <w:t xml:space="preserve"> исполнительных комитетов / авт.-сост.: О. В. Бирюкова и др. – Минск: </w:t>
      </w:r>
      <w:proofErr w:type="spellStart"/>
      <w:r w:rsidRPr="00174B28">
        <w:rPr>
          <w:sz w:val="28"/>
          <w:szCs w:val="28"/>
        </w:rPr>
        <w:t>БелНИИДАД</w:t>
      </w:r>
      <w:proofErr w:type="spellEnd"/>
      <w:r w:rsidRPr="00174B28">
        <w:rPr>
          <w:sz w:val="28"/>
          <w:szCs w:val="28"/>
        </w:rPr>
        <w:t>, 2009. – 28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Рахманин</w:t>
      </w:r>
      <w:proofErr w:type="spellEnd"/>
      <w:r w:rsidRPr="00174B28">
        <w:rPr>
          <w:i/>
          <w:sz w:val="28"/>
          <w:szCs w:val="28"/>
        </w:rPr>
        <w:t xml:space="preserve">, Л. А. </w:t>
      </w:r>
      <w:r w:rsidRPr="00174B28">
        <w:rPr>
          <w:sz w:val="28"/>
          <w:szCs w:val="28"/>
        </w:rPr>
        <w:t xml:space="preserve">Стилистика деловой речи и редактирование служебных документов: Учеб. Пособие / Л. А. </w:t>
      </w:r>
      <w:proofErr w:type="spellStart"/>
      <w:r w:rsidRPr="00174B28">
        <w:rPr>
          <w:sz w:val="28"/>
          <w:szCs w:val="28"/>
        </w:rPr>
        <w:t>Рахманин</w:t>
      </w:r>
      <w:proofErr w:type="spellEnd"/>
      <w:r w:rsidRPr="00174B28">
        <w:rPr>
          <w:sz w:val="28"/>
          <w:szCs w:val="28"/>
        </w:rPr>
        <w:t xml:space="preserve">. – 4-е </w:t>
      </w:r>
      <w:proofErr w:type="spellStart"/>
      <w:r w:rsidRPr="00174B28">
        <w:rPr>
          <w:sz w:val="28"/>
          <w:szCs w:val="28"/>
        </w:rPr>
        <w:t>изд.,испр</w:t>
      </w:r>
      <w:proofErr w:type="spellEnd"/>
      <w:r w:rsidRPr="00174B28">
        <w:rPr>
          <w:sz w:val="28"/>
          <w:szCs w:val="28"/>
        </w:rPr>
        <w:t xml:space="preserve">. – М.: </w:t>
      </w:r>
      <w:proofErr w:type="spellStart"/>
      <w:r w:rsidRPr="00174B28">
        <w:rPr>
          <w:sz w:val="28"/>
          <w:szCs w:val="28"/>
        </w:rPr>
        <w:t>Высш</w:t>
      </w:r>
      <w:proofErr w:type="spellEnd"/>
      <w:r w:rsidRPr="00174B28">
        <w:rPr>
          <w:sz w:val="28"/>
          <w:szCs w:val="28"/>
        </w:rPr>
        <w:t>. школа; ИНФРА-м, 1998. – 192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Рыбаков, А.</w:t>
      </w:r>
      <w:r w:rsidRPr="00174B28">
        <w:rPr>
          <w:sz w:val="28"/>
          <w:szCs w:val="28"/>
        </w:rPr>
        <w:t xml:space="preserve"> Е. Документальное оформление служебных командировок / А.Е. Рыбаков / / Отдел кадров. – 2006. - №4-5.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B28">
        <w:rPr>
          <w:sz w:val="28"/>
          <w:szCs w:val="28"/>
        </w:rPr>
        <w:lastRenderedPageBreak/>
        <w:t>Рыбаков, А. Е. Книга замечаний и предложений: комментарий к порядку ведения и хранения / А. Е. Рыбаков, Э. Н. Давыдова / / Архивы и делопроизводство. – 2006. - № 1. – С. 443-53.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Рыбаков, А. Е.</w:t>
      </w:r>
      <w:r w:rsidRPr="00174B28">
        <w:rPr>
          <w:sz w:val="28"/>
          <w:szCs w:val="28"/>
        </w:rPr>
        <w:t xml:space="preserve"> Оформление документов личного дела работника. Оформление личных дел работников / А. Е. Рыбаков / / Архивы и делопроизводство. – 2006. - № 1-4,6.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 xml:space="preserve">Рыбаков, А. </w:t>
      </w:r>
      <w:proofErr w:type="spellStart"/>
      <w:r w:rsidRPr="00174B28">
        <w:rPr>
          <w:i/>
          <w:sz w:val="28"/>
          <w:szCs w:val="28"/>
        </w:rPr>
        <w:t>Е</w:t>
      </w:r>
      <w:r w:rsidRPr="00174B28">
        <w:rPr>
          <w:sz w:val="28"/>
          <w:szCs w:val="28"/>
        </w:rPr>
        <w:t>Правила</w:t>
      </w:r>
      <w:proofErr w:type="spellEnd"/>
      <w:r w:rsidRPr="00174B28">
        <w:rPr>
          <w:sz w:val="28"/>
          <w:szCs w:val="28"/>
        </w:rPr>
        <w:t xml:space="preserve"> составления и оформления исходящих документов / А. Е. Рыбаков / / Архивы и делопроизводство. – 2006. - №5 – С. 21-29.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Собалевский</w:t>
      </w:r>
      <w:proofErr w:type="spellEnd"/>
      <w:r w:rsidRPr="00174B28">
        <w:rPr>
          <w:i/>
          <w:sz w:val="28"/>
          <w:szCs w:val="28"/>
        </w:rPr>
        <w:t xml:space="preserve">, С. В. </w:t>
      </w:r>
      <w:r w:rsidRPr="00174B28">
        <w:rPr>
          <w:sz w:val="28"/>
          <w:szCs w:val="28"/>
        </w:rPr>
        <w:t xml:space="preserve">Делопроизводство: Курс лекций / / С. В. </w:t>
      </w:r>
      <w:proofErr w:type="spellStart"/>
      <w:r w:rsidRPr="00174B28">
        <w:rPr>
          <w:sz w:val="28"/>
          <w:szCs w:val="28"/>
        </w:rPr>
        <w:t>Собалевский</w:t>
      </w:r>
      <w:proofErr w:type="spellEnd"/>
      <w:r w:rsidRPr="00174B28">
        <w:rPr>
          <w:sz w:val="28"/>
          <w:szCs w:val="28"/>
        </w:rPr>
        <w:t xml:space="preserve">. – Мн.: Акад. Упр. При Президенте </w:t>
      </w:r>
      <w:proofErr w:type="spellStart"/>
      <w:r w:rsidRPr="00174B28">
        <w:rPr>
          <w:sz w:val="28"/>
          <w:szCs w:val="28"/>
        </w:rPr>
        <w:t>Респ</w:t>
      </w:r>
      <w:proofErr w:type="spellEnd"/>
      <w:r w:rsidRPr="00174B28">
        <w:rPr>
          <w:sz w:val="28"/>
          <w:szCs w:val="28"/>
        </w:rPr>
        <w:t>. Беларусь, 2003. – 214 с.</w:t>
      </w:r>
    </w:p>
    <w:p w:rsidR="00D878E9" w:rsidRPr="006B22E4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i/>
          <w:sz w:val="28"/>
          <w:szCs w:val="28"/>
        </w:rPr>
        <w:t>Сологуб, О.</w:t>
      </w:r>
      <w:r w:rsidRPr="00174B28">
        <w:rPr>
          <w:sz w:val="28"/>
          <w:szCs w:val="28"/>
        </w:rPr>
        <w:t xml:space="preserve"> Л. Делопроизводство: составление, редактирование и обработка документов / О. Л. Сологуб. – 3-е изд., </w:t>
      </w:r>
      <w:proofErr w:type="spellStart"/>
      <w:r w:rsidRPr="00174B28">
        <w:rPr>
          <w:sz w:val="28"/>
          <w:szCs w:val="28"/>
        </w:rPr>
        <w:t>испр</w:t>
      </w:r>
      <w:proofErr w:type="spellEnd"/>
      <w:r w:rsidRPr="00174B28">
        <w:rPr>
          <w:sz w:val="28"/>
          <w:szCs w:val="28"/>
        </w:rPr>
        <w:t>. – Мн.: Омега-Л, 2008. – 207 с.</w:t>
      </w:r>
    </w:p>
    <w:p w:rsidR="006B22E4" w:rsidRPr="006B22E4" w:rsidRDefault="006B22E4" w:rsidP="006B22E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B22E4">
        <w:rPr>
          <w:sz w:val="28"/>
          <w:szCs w:val="28"/>
        </w:rPr>
        <w:t xml:space="preserve">Сорокина, Л.В. </w:t>
      </w:r>
      <w:r w:rsidRPr="006B22E4">
        <w:rPr>
          <w:bCs/>
          <w:sz w:val="28"/>
          <w:szCs w:val="28"/>
        </w:rPr>
        <w:t>Проблемные вопросы внедрения электронного документооборота: Информационное общество:</w:t>
      </w:r>
      <w:r w:rsidRPr="006B22E4">
        <w:rPr>
          <w:b/>
          <w:bCs/>
          <w:sz w:val="28"/>
          <w:szCs w:val="28"/>
        </w:rPr>
        <w:t xml:space="preserve"> </w:t>
      </w:r>
      <w:r w:rsidRPr="006B22E4">
        <w:rPr>
          <w:sz w:val="28"/>
          <w:szCs w:val="28"/>
        </w:rPr>
        <w:t xml:space="preserve">проблемы правовых, экономических и социально- гуманитарных наук: материалы III международной научно-практической конференции преподавателей, аспирантов и студентов; г. Могилев, 20 апреля </w:t>
      </w:r>
      <w:smartTag w:uri="urn:schemas-microsoft-com:office:smarttags" w:element="metricconverter">
        <w:smartTagPr>
          <w:attr w:name="ProductID" w:val="2017 г"/>
        </w:smartTagPr>
        <w:r w:rsidRPr="006B22E4">
          <w:rPr>
            <w:sz w:val="28"/>
            <w:szCs w:val="28"/>
          </w:rPr>
          <w:t>2017 г</w:t>
        </w:r>
      </w:smartTag>
      <w:r w:rsidRPr="006B22E4">
        <w:rPr>
          <w:sz w:val="28"/>
          <w:szCs w:val="28"/>
        </w:rPr>
        <w:t xml:space="preserve">. В двух частях / </w:t>
      </w:r>
      <w:proofErr w:type="spellStart"/>
      <w:r w:rsidRPr="006B22E4">
        <w:rPr>
          <w:sz w:val="28"/>
          <w:szCs w:val="28"/>
        </w:rPr>
        <w:t>редкол</w:t>
      </w:r>
      <w:proofErr w:type="spellEnd"/>
      <w:r w:rsidRPr="006B22E4">
        <w:rPr>
          <w:sz w:val="28"/>
          <w:szCs w:val="28"/>
        </w:rPr>
        <w:t xml:space="preserve">.: С. Ф. Сокол [и др.] – Минск: БИП-Институт правоведения. Ч I. – 2017. – 182 с. 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74B28">
        <w:rPr>
          <w:sz w:val="28"/>
          <w:szCs w:val="28"/>
        </w:rPr>
        <w:t xml:space="preserve">Унифицированная система организационно-распорядительной документации: унифицированные формы, методические материалы по применению классификатора унифицированных форм / Рук. авт. </w:t>
      </w:r>
      <w:proofErr w:type="spellStart"/>
      <w:r w:rsidRPr="00174B28">
        <w:rPr>
          <w:sz w:val="28"/>
          <w:szCs w:val="28"/>
        </w:rPr>
        <w:t>коллект</w:t>
      </w:r>
      <w:proofErr w:type="spellEnd"/>
      <w:r w:rsidRPr="00174B28">
        <w:rPr>
          <w:sz w:val="28"/>
          <w:szCs w:val="28"/>
        </w:rPr>
        <w:t xml:space="preserve">. Н. А. </w:t>
      </w:r>
      <w:proofErr w:type="spellStart"/>
      <w:r w:rsidRPr="00174B28">
        <w:rPr>
          <w:sz w:val="28"/>
          <w:szCs w:val="28"/>
        </w:rPr>
        <w:t>Капмоле</w:t>
      </w:r>
      <w:proofErr w:type="spellEnd"/>
      <w:r w:rsidRPr="00174B28">
        <w:rPr>
          <w:sz w:val="28"/>
          <w:szCs w:val="28"/>
        </w:rPr>
        <w:t xml:space="preserve"> и др. – Мн.: </w:t>
      </w:r>
      <w:proofErr w:type="spellStart"/>
      <w:r w:rsidRPr="00174B28">
        <w:rPr>
          <w:sz w:val="28"/>
          <w:szCs w:val="28"/>
        </w:rPr>
        <w:t>БелНИИДАД</w:t>
      </w:r>
      <w:proofErr w:type="spellEnd"/>
      <w:r w:rsidRPr="00174B28">
        <w:rPr>
          <w:sz w:val="28"/>
          <w:szCs w:val="28"/>
        </w:rPr>
        <w:t>, 2007. – 116 с.</w:t>
      </w:r>
    </w:p>
    <w:p w:rsidR="00D878E9" w:rsidRPr="00174B28" w:rsidRDefault="00D878E9" w:rsidP="00174B28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174B28">
        <w:rPr>
          <w:i/>
          <w:sz w:val="28"/>
          <w:szCs w:val="28"/>
        </w:rPr>
        <w:t>Шишко</w:t>
      </w:r>
      <w:proofErr w:type="spellEnd"/>
      <w:r w:rsidRPr="00174B28">
        <w:rPr>
          <w:i/>
          <w:sz w:val="28"/>
          <w:szCs w:val="28"/>
        </w:rPr>
        <w:t xml:space="preserve">, Г.Б. </w:t>
      </w:r>
      <w:r w:rsidRPr="00174B28">
        <w:rPr>
          <w:sz w:val="28"/>
          <w:szCs w:val="28"/>
        </w:rPr>
        <w:t xml:space="preserve">Юридический справочник работника по кадрам: в 2 ч. / В. З. Аксенов, А. А. </w:t>
      </w:r>
      <w:proofErr w:type="spellStart"/>
      <w:r w:rsidRPr="00174B28">
        <w:rPr>
          <w:sz w:val="28"/>
          <w:szCs w:val="28"/>
        </w:rPr>
        <w:t>Войтик</w:t>
      </w:r>
      <w:proofErr w:type="spellEnd"/>
      <w:r w:rsidRPr="00174B28">
        <w:rPr>
          <w:sz w:val="28"/>
          <w:szCs w:val="28"/>
        </w:rPr>
        <w:t xml:space="preserve">, К. И. </w:t>
      </w:r>
      <w:proofErr w:type="spellStart"/>
      <w:r w:rsidRPr="00174B28">
        <w:rPr>
          <w:sz w:val="28"/>
          <w:szCs w:val="28"/>
        </w:rPr>
        <w:t>Кеник</w:t>
      </w:r>
      <w:proofErr w:type="spellEnd"/>
      <w:r w:rsidRPr="00174B28">
        <w:rPr>
          <w:sz w:val="28"/>
          <w:szCs w:val="28"/>
        </w:rPr>
        <w:t xml:space="preserve"> и др. Под ред. Г. Б </w:t>
      </w:r>
      <w:proofErr w:type="spellStart"/>
      <w:r w:rsidRPr="00174B28">
        <w:rPr>
          <w:sz w:val="28"/>
          <w:szCs w:val="28"/>
        </w:rPr>
        <w:t>Шишко</w:t>
      </w:r>
      <w:proofErr w:type="spellEnd"/>
      <w:r w:rsidRPr="00174B28">
        <w:rPr>
          <w:sz w:val="28"/>
          <w:szCs w:val="28"/>
        </w:rPr>
        <w:t xml:space="preserve">. – 3-е изд., </w:t>
      </w:r>
      <w:proofErr w:type="spellStart"/>
      <w:r w:rsidRPr="00174B28">
        <w:rPr>
          <w:sz w:val="28"/>
          <w:szCs w:val="28"/>
        </w:rPr>
        <w:t>перераб</w:t>
      </w:r>
      <w:proofErr w:type="spellEnd"/>
      <w:r w:rsidRPr="00174B28">
        <w:rPr>
          <w:sz w:val="28"/>
          <w:szCs w:val="28"/>
        </w:rPr>
        <w:t xml:space="preserve"> и доп. – Мн.: </w:t>
      </w:r>
      <w:proofErr w:type="spellStart"/>
      <w:r w:rsidRPr="00174B28">
        <w:rPr>
          <w:sz w:val="28"/>
          <w:szCs w:val="28"/>
        </w:rPr>
        <w:t>Амалфея</w:t>
      </w:r>
      <w:proofErr w:type="spellEnd"/>
      <w:r w:rsidRPr="00174B28">
        <w:rPr>
          <w:sz w:val="28"/>
          <w:szCs w:val="28"/>
        </w:rPr>
        <w:t>, 2001. –Ч.1. -608 с.</w:t>
      </w:r>
    </w:p>
    <w:sectPr w:rsidR="00D878E9" w:rsidRPr="00174B28" w:rsidSect="00CA2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4AB"/>
    <w:multiLevelType w:val="hybridMultilevel"/>
    <w:tmpl w:val="4BAC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B5AF4"/>
    <w:multiLevelType w:val="hybridMultilevel"/>
    <w:tmpl w:val="3DB6ED58"/>
    <w:lvl w:ilvl="0" w:tplc="E50694AA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F7"/>
    <w:rsid w:val="000118B2"/>
    <w:rsid w:val="00066C36"/>
    <w:rsid w:val="000810B8"/>
    <w:rsid w:val="00117076"/>
    <w:rsid w:val="00121C70"/>
    <w:rsid w:val="001413F7"/>
    <w:rsid w:val="00174B28"/>
    <w:rsid w:val="00292575"/>
    <w:rsid w:val="002A081B"/>
    <w:rsid w:val="00372E1D"/>
    <w:rsid w:val="00462491"/>
    <w:rsid w:val="005631E0"/>
    <w:rsid w:val="005B12E8"/>
    <w:rsid w:val="0060168E"/>
    <w:rsid w:val="006B22E4"/>
    <w:rsid w:val="00843808"/>
    <w:rsid w:val="00927115"/>
    <w:rsid w:val="00980986"/>
    <w:rsid w:val="00A02EB2"/>
    <w:rsid w:val="00A10557"/>
    <w:rsid w:val="00A35CCA"/>
    <w:rsid w:val="00AD2C73"/>
    <w:rsid w:val="00AD7541"/>
    <w:rsid w:val="00B339A2"/>
    <w:rsid w:val="00B579D7"/>
    <w:rsid w:val="00C1068A"/>
    <w:rsid w:val="00C30FFF"/>
    <w:rsid w:val="00CA27BB"/>
    <w:rsid w:val="00D06639"/>
    <w:rsid w:val="00D2760E"/>
    <w:rsid w:val="00D878E9"/>
    <w:rsid w:val="00EB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7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29257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9257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92575"/>
    <w:pPr>
      <w:ind w:left="720"/>
      <w:contextualSpacing/>
    </w:pPr>
  </w:style>
  <w:style w:type="paragraph" w:customStyle="1" w:styleId="Default">
    <w:name w:val="Default"/>
    <w:rsid w:val="006B2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1681</Words>
  <Characters>9588</Characters>
  <Application>Microsoft Office Word</Application>
  <DocSecurity>0</DocSecurity>
  <Lines>79</Lines>
  <Paragraphs>22</Paragraphs>
  <ScaleCrop>false</ScaleCrop>
  <Company>Krokoz™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Speed_XP</cp:lastModifiedBy>
  <cp:revision>11</cp:revision>
  <dcterms:created xsi:type="dcterms:W3CDTF">2015-09-17T19:42:00Z</dcterms:created>
  <dcterms:modified xsi:type="dcterms:W3CDTF">2018-08-31T13:03:00Z</dcterms:modified>
</cp:coreProperties>
</file>